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6A8F">
      <w:pPr>
        <w:spacing w:after="156" w:afterLines="50" w:line="360" w:lineRule="auto"/>
        <w:jc w:val="center"/>
        <w:rPr>
          <w:rFonts w:eastAsia="方正大标宋简体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湖北省建筑装饰行业信用评价资料核实原则（材料类）</w:t>
      </w:r>
    </w:p>
    <w:p w14:paraId="2EEF8BE4">
      <w:pPr>
        <w:adjustRightInd w:val="0"/>
        <w:ind w:firstLine="560" w:firstLineChars="200"/>
        <w:contextualSpacing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湖北省建筑装饰行业信用评价初评资料（工程类）核实工作由信用评价办公室审核，核实内容包括：申报企业是否满足申报条件，所提供的材料是否真实、完整。</w:t>
      </w:r>
    </w:p>
    <w:p w14:paraId="785A3E18">
      <w:pPr>
        <w:adjustRightInd w:val="0"/>
        <w:ind w:firstLine="562" w:firstLineChars="200"/>
        <w:contextualSpacing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 核实原则：</w:t>
      </w:r>
    </w:p>
    <w:p w14:paraId="451F8BC6">
      <w:pPr>
        <w:adjustRightInd w:val="0"/>
        <w:ind w:firstLine="560" w:firstLineChars="200"/>
        <w:contextualSpacing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、核实企业申报资格，申报企业是否为湖北省建筑装饰协会的会员企业，并且成立满3个自然年度；若不是湖北省建筑装饰协会的会员企业可申请入会后参加信用评价，若成立未满3个自然年度则不具备参评资格，企业成立满3年后再行申报；</w:t>
      </w:r>
    </w:p>
    <w:p w14:paraId="5547F12B">
      <w:pPr>
        <w:adjustRightInd w:val="0"/>
        <w:ind w:firstLine="560" w:firstLineChars="200"/>
        <w:contextualSpacing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2、核实申请参加信用评价企业填报的资料是否完整</w:t>
      </w:r>
      <w:r>
        <w:rPr>
          <w:rFonts w:hint="eastAsia" w:ascii="宋体" w:hAnsi="宋体"/>
          <w:sz w:val="28"/>
          <w:lang w:eastAsia="zh-CN"/>
        </w:rPr>
        <w:t>（</w:t>
      </w:r>
      <w:r>
        <w:rPr>
          <w:rFonts w:hint="eastAsia" w:ascii="宋体" w:hAnsi="宋体"/>
          <w:sz w:val="28"/>
          <w:lang w:val="en-US" w:eastAsia="zh-CN"/>
        </w:rPr>
        <w:t>按照以下清单核实）</w:t>
      </w:r>
      <w:r>
        <w:rPr>
          <w:rFonts w:hint="eastAsia" w:ascii="宋体" w:hAnsi="宋体"/>
          <w:sz w:val="28"/>
        </w:rPr>
        <w:t>，若缺少相关资料请企业补充填报；</w:t>
      </w:r>
    </w:p>
    <w:p w14:paraId="379CAE8A">
      <w:pPr>
        <w:adjustRightInd w:val="0"/>
        <w:ind w:firstLine="562" w:firstLineChars="200"/>
        <w:contextualSpacing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核实的资料清单包括：</w:t>
      </w:r>
    </w:p>
    <w:p w14:paraId="0B9F984C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1、申报表。</w:t>
      </w:r>
    </w:p>
    <w:p w14:paraId="699AC411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2、企业基本素质：</w:t>
      </w:r>
    </w:p>
    <w:p w14:paraId="6FE1FF1B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①法定代表人身份证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扫描件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 xml:space="preserve"> ；</w:t>
      </w:r>
    </w:p>
    <w:p w14:paraId="7A472D9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②企业法人营业执照副本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扫描件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>湖北省建筑装饰协会会员证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  <w:lang w:eastAsia="zh-CN"/>
        </w:rPr>
        <w:t>扫描件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highlight w:val="none"/>
        </w:rPr>
        <w:t xml:space="preserve"> ；</w:t>
      </w:r>
    </w:p>
    <w:p w14:paraId="5795FA51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 xml:space="preserve">③最近一年企业新增（新签合同）对外投资及对外担保相关资料。 </w:t>
      </w:r>
    </w:p>
    <w:p w14:paraId="3C78318A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、企业主体资质：</w:t>
      </w:r>
    </w:p>
    <w:p w14:paraId="423E7DEE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许可证书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扫描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件。</w:t>
      </w:r>
    </w:p>
    <w:p w14:paraId="28E5323C">
      <w:p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、企业经营管理能力：</w:t>
      </w:r>
    </w:p>
    <w:p w14:paraId="141D257F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①企业管理制度；</w:t>
      </w:r>
    </w:p>
    <w:p w14:paraId="19E8D2C9"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②有效期内的质量管理、环境管理、职业健康安全管理等认证证书 ；</w:t>
      </w:r>
    </w:p>
    <w:p w14:paraId="0316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③三家及以上建筑施工类省装协会员企业供货合同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eastAsia="zh-CN"/>
        </w:rPr>
        <w:t>扫描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件；</w:t>
      </w:r>
    </w:p>
    <w:p w14:paraId="01A9D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④最近3年企业申报通过或参与的知识产权及专利证书 ；</w:t>
      </w:r>
    </w:p>
    <w:p w14:paraId="18C46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⑤最近3年企业参与编制的工法、行业立法、行业标准文件 。</w:t>
      </w:r>
    </w:p>
    <w:p w14:paraId="12CE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5、企业财务实力：</w:t>
      </w:r>
    </w:p>
    <w:p w14:paraId="65DD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①会计师事务所出具的企业近3年审计报告（主要提供每年度的资产负债表、利润表、现金流量表及财务附注，财务附注需包含期末应收账款、应付账款账龄分布情况）；</w:t>
      </w:r>
    </w:p>
    <w:p w14:paraId="6008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②贷款期内的企业贷款相关资料 。</w:t>
      </w:r>
    </w:p>
    <w:p w14:paraId="42956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</w:rPr>
        <w:t>、企业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优良行为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  <w:lang w:eastAsia="zh-CN"/>
        </w:rPr>
        <w:t>加分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</w:rPr>
        <w:t>：</w:t>
      </w:r>
    </w:p>
    <w:p w14:paraId="20BE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①企业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eastAsia="zh-CN"/>
        </w:rPr>
        <w:t>近三年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获得监管部门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eastAsia="zh-CN"/>
        </w:rPr>
        <w:t>、行业协会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相关表彰证明；</w:t>
      </w:r>
    </w:p>
    <w:p w14:paraId="285E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②企业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eastAsia="zh-CN"/>
        </w:rPr>
        <w:t>近三年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参加公益活动相关证明（如：捐款发票、证书、官方报道）；</w:t>
      </w:r>
    </w:p>
    <w:p w14:paraId="4FB4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③最近3年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eastAsia="zh-CN"/>
        </w:rPr>
        <w:t>参编行业立法、行业标准证明材料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；</w:t>
      </w:r>
    </w:p>
    <w:p w14:paraId="7A3A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④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eastAsia="zh-CN"/>
        </w:rPr>
        <w:t>信用加分的其它证明材料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。</w:t>
      </w:r>
    </w:p>
    <w:p w14:paraId="7402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7、企业不良行为扣分：</w:t>
      </w:r>
    </w:p>
    <w:p w14:paraId="3F1F4AEB">
      <w:pPr>
        <w:tabs>
          <w:tab w:val="left" w:pos="3585"/>
        </w:tabs>
        <w:spacing w:after="156" w:afterLines="50" w:line="360" w:lineRule="auto"/>
        <w:ind w:firstLine="560" w:firstLineChars="200"/>
        <w:rPr>
          <w:rFonts w:ascii="方正大标宋简体" w:hAnsi="方正大标宋简体" w:eastAsia="方正大标宋简体" w:cs="方正大标宋简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①最近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</w:rPr>
        <w:t>年企业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在承揽业务、质量安全及文明施工、劳动保障、其他行为的不良行为证明文件等。</w:t>
      </w:r>
    </w:p>
    <w:p w14:paraId="32EA10E7">
      <w:pP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br w:type="page"/>
      </w:r>
    </w:p>
    <w:p w14:paraId="13CB30C4">
      <w:pPr>
        <w:tabs>
          <w:tab w:val="left" w:pos="3585"/>
        </w:tabs>
        <w:spacing w:after="156" w:afterLines="50"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年湖北省建筑装饰行业信用评价资料评审表</w:t>
      </w:r>
    </w:p>
    <w:p w14:paraId="2043F760">
      <w:pPr>
        <w:tabs>
          <w:tab w:val="left" w:pos="3585"/>
        </w:tabs>
        <w:spacing w:after="156" w:afterLines="50"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2"/>
          <w:szCs w:val="32"/>
        </w:rPr>
        <w:t>材料类</w:t>
      </w:r>
    </w:p>
    <w:p w14:paraId="7FBC296F">
      <w:pPr>
        <w:widowControl/>
        <w:jc w:val="left"/>
        <w:rPr>
          <w:rFonts w:ascii="黑体" w:eastAsia="黑体"/>
          <w:sz w:val="24"/>
          <w:szCs w:val="28"/>
        </w:rPr>
      </w:pPr>
    </w:p>
    <w:p w14:paraId="4FEC2FEC">
      <w:pPr>
        <w:tabs>
          <w:tab w:val="left" w:pos="3585"/>
        </w:tabs>
        <w:spacing w:after="156" w:afterLines="50"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湖北省建筑装饰协会：</w:t>
      </w:r>
      <w:r>
        <w:rPr>
          <w:rFonts w:ascii="宋体" w:hAnsi="宋体"/>
        </w:rPr>
        <w:tab/>
      </w:r>
    </w:p>
    <w:p w14:paraId="648D0AA5">
      <w:pPr>
        <w:spacing w:after="156" w:afterLines="50" w:line="360" w:lineRule="auto"/>
        <w:ind w:firstLine="420" w:firstLineChars="200"/>
        <w:jc w:val="left"/>
        <w:rPr>
          <w:sz w:val="20"/>
        </w:rPr>
      </w:pPr>
      <w:r>
        <w:rPr>
          <w:rFonts w:hint="eastAsia" w:ascii="宋体" w:hAnsi="宋体"/>
        </w:rPr>
        <w:t>经***建筑装饰协会（或专业委员会）审核申报企业资料，确定受评企业***公司提交初评资料完整性、一致性汇总如下：</w:t>
      </w:r>
    </w:p>
    <w:p w14:paraId="2844AD8C">
      <w:pPr>
        <w:spacing w:line="360" w:lineRule="auto"/>
        <w:jc w:val="center"/>
        <w:rPr>
          <w:b/>
          <w:sz w:val="22"/>
        </w:rPr>
      </w:pPr>
      <w:r>
        <w:rPr>
          <w:rFonts w:hint="eastAsia"/>
          <w:b/>
          <w:sz w:val="24"/>
          <w:lang w:eastAsia="zh-CN"/>
        </w:rPr>
        <w:t>申报表</w:t>
      </w:r>
      <w:r>
        <w:rPr>
          <w:rFonts w:hint="eastAsia"/>
          <w:b/>
          <w:sz w:val="24"/>
        </w:rPr>
        <w:t>确认表</w:t>
      </w:r>
    </w:p>
    <w:tbl>
      <w:tblPr>
        <w:tblStyle w:val="3"/>
        <w:tblW w:w="94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311"/>
        <w:gridCol w:w="1941"/>
        <w:gridCol w:w="1668"/>
        <w:gridCol w:w="2277"/>
      </w:tblGrid>
      <w:tr w14:paraId="001B2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vAlign w:val="center"/>
          </w:tcPr>
          <w:p w14:paraId="51B1B98A">
            <w:pPr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序号</w:t>
            </w:r>
          </w:p>
        </w:tc>
        <w:tc>
          <w:tcPr>
            <w:tcW w:w="2311" w:type="dxa"/>
            <w:vAlign w:val="center"/>
          </w:tcPr>
          <w:p w14:paraId="2FB9F4A2">
            <w:pPr>
              <w:jc w:val="center"/>
              <w:rPr>
                <w:rFonts w:hint="eastAsia" w:ascii="宋体" w:hAnsi="宋体" w:eastAsia="宋体"/>
                <w:b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Cs w:val="18"/>
                <w:lang w:val="en-US" w:eastAsia="zh-CN"/>
              </w:rPr>
              <w:t>核实内容</w:t>
            </w:r>
          </w:p>
        </w:tc>
        <w:tc>
          <w:tcPr>
            <w:tcW w:w="1941" w:type="dxa"/>
            <w:vAlign w:val="center"/>
          </w:tcPr>
          <w:p w14:paraId="07015FDB">
            <w:pPr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核实原则</w:t>
            </w:r>
          </w:p>
        </w:tc>
        <w:tc>
          <w:tcPr>
            <w:tcW w:w="1668" w:type="dxa"/>
            <w:vAlign w:val="center"/>
          </w:tcPr>
          <w:p w14:paraId="4C5A79FA">
            <w:pPr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企业是否提交（√或×）</w:t>
            </w:r>
          </w:p>
        </w:tc>
        <w:tc>
          <w:tcPr>
            <w:tcW w:w="2277" w:type="dxa"/>
            <w:vAlign w:val="center"/>
          </w:tcPr>
          <w:p w14:paraId="182188C2">
            <w:pPr>
              <w:jc w:val="center"/>
              <w:rPr>
                <w:rFonts w:ascii="宋体" w:hAnsi="宋体"/>
                <w:b/>
                <w:szCs w:val="18"/>
              </w:rPr>
            </w:pPr>
            <w:r>
              <w:rPr>
                <w:rFonts w:hint="eastAsia" w:ascii="宋体" w:hAnsi="宋体"/>
                <w:b/>
                <w:szCs w:val="18"/>
              </w:rPr>
              <w:t>不完整项</w:t>
            </w:r>
          </w:p>
        </w:tc>
      </w:tr>
      <w:tr w14:paraId="551A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4" w:type="dxa"/>
            <w:vAlign w:val="center"/>
          </w:tcPr>
          <w:p w14:paraId="43135903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1</w:t>
            </w:r>
          </w:p>
        </w:tc>
        <w:tc>
          <w:tcPr>
            <w:tcW w:w="2311" w:type="dxa"/>
            <w:vAlign w:val="center"/>
          </w:tcPr>
          <w:p w14:paraId="691ECF00">
            <w:pPr>
              <w:adjustRightInd w:val="0"/>
              <w:snapToGrid w:val="0"/>
              <w:rPr>
                <w:rFonts w:hint="eastAsia" w:ascii="宋体" w:hAnsi="宋体" w:eastAsia="宋体"/>
                <w:szCs w:val="18"/>
                <w:lang w:eastAsia="zh-CN"/>
              </w:rPr>
            </w:pPr>
            <w:r>
              <w:rPr>
                <w:rFonts w:hint="eastAsia" w:ascii="宋体" w:hAnsi="宋体"/>
                <w:szCs w:val="18"/>
                <w:lang w:eastAsia="zh-CN"/>
              </w:rPr>
              <w:t>是否填写完整</w:t>
            </w:r>
          </w:p>
        </w:tc>
        <w:tc>
          <w:tcPr>
            <w:tcW w:w="1941" w:type="dxa"/>
            <w:vAlign w:val="center"/>
          </w:tcPr>
          <w:p w14:paraId="2C6616B3"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法人是否签字盖章</w:t>
            </w:r>
          </w:p>
        </w:tc>
        <w:tc>
          <w:tcPr>
            <w:tcW w:w="1668" w:type="dxa"/>
            <w:vAlign w:val="center"/>
          </w:tcPr>
          <w:p w14:paraId="0CDB5437">
            <w:pPr>
              <w:rPr>
                <w:rFonts w:ascii="宋体" w:hAnsi="宋体"/>
                <w:szCs w:val="18"/>
              </w:rPr>
            </w:pPr>
          </w:p>
        </w:tc>
        <w:tc>
          <w:tcPr>
            <w:tcW w:w="2277" w:type="dxa"/>
          </w:tcPr>
          <w:p w14:paraId="63C764AA">
            <w:pPr>
              <w:rPr>
                <w:rFonts w:ascii="宋体" w:hAnsi="宋体"/>
                <w:szCs w:val="18"/>
              </w:rPr>
            </w:pPr>
          </w:p>
        </w:tc>
      </w:tr>
    </w:tbl>
    <w:p w14:paraId="5E0EBC19"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</w:p>
    <w:p w14:paraId="0EA8481E">
      <w:pPr>
        <w:spacing w:line="360" w:lineRule="auto"/>
        <w:jc w:val="center"/>
        <w:rPr>
          <w:rFonts w:ascii="宋体" w:hAnsi="宋体"/>
          <w:b/>
          <w:sz w:val="24"/>
          <w:szCs w:val="28"/>
        </w:rPr>
      </w:pPr>
      <w:r>
        <w:rPr>
          <w:rFonts w:hint="eastAsia" w:ascii="宋体" w:hAnsi="宋体"/>
          <w:b/>
          <w:sz w:val="24"/>
          <w:szCs w:val="28"/>
          <w:lang w:val="en-US" w:eastAsia="zh-CN"/>
        </w:rPr>
        <w:t>附件</w:t>
      </w:r>
      <w:r>
        <w:rPr>
          <w:rFonts w:hint="eastAsia" w:ascii="宋体" w:hAnsi="宋体"/>
          <w:b/>
          <w:sz w:val="24"/>
          <w:szCs w:val="28"/>
        </w:rPr>
        <w:t>资料清单确认表</w:t>
      </w:r>
    </w:p>
    <w:tbl>
      <w:tblPr>
        <w:tblStyle w:val="3"/>
        <w:tblW w:w="935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0"/>
        <w:gridCol w:w="992"/>
        <w:gridCol w:w="992"/>
        <w:gridCol w:w="3402"/>
      </w:tblGrid>
      <w:tr w14:paraId="0228D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restart"/>
            <w:vAlign w:val="center"/>
          </w:tcPr>
          <w:p w14:paraId="67D6E444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260" w:type="dxa"/>
            <w:vMerge w:val="restart"/>
            <w:vAlign w:val="center"/>
          </w:tcPr>
          <w:p w14:paraId="2AE31968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附件名称</w:t>
            </w:r>
          </w:p>
        </w:tc>
        <w:tc>
          <w:tcPr>
            <w:tcW w:w="1984" w:type="dxa"/>
            <w:gridSpan w:val="2"/>
            <w:vAlign w:val="center"/>
          </w:tcPr>
          <w:p w14:paraId="5CBF1B32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是否完整</w:t>
            </w:r>
          </w:p>
        </w:tc>
        <w:tc>
          <w:tcPr>
            <w:tcW w:w="3402" w:type="dxa"/>
            <w:vMerge w:val="restart"/>
            <w:vAlign w:val="center"/>
          </w:tcPr>
          <w:p w14:paraId="3231C836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缺少部分及原因</w:t>
            </w:r>
          </w:p>
        </w:tc>
      </w:tr>
      <w:tr w14:paraId="31CD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Merge w:val="continue"/>
            <w:vAlign w:val="center"/>
          </w:tcPr>
          <w:p w14:paraId="6F92BA96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60" w:type="dxa"/>
            <w:vMerge w:val="continue"/>
            <w:vAlign w:val="center"/>
          </w:tcPr>
          <w:p w14:paraId="1A95347A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D70764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b/>
                <w:szCs w:val="21"/>
              </w:rPr>
              <w:t>（√）</w:t>
            </w:r>
          </w:p>
        </w:tc>
        <w:tc>
          <w:tcPr>
            <w:tcW w:w="992" w:type="dxa"/>
            <w:vAlign w:val="center"/>
          </w:tcPr>
          <w:p w14:paraId="673D3EC1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无（×）</w:t>
            </w:r>
          </w:p>
        </w:tc>
        <w:tc>
          <w:tcPr>
            <w:tcW w:w="3402" w:type="dxa"/>
            <w:vMerge w:val="continue"/>
            <w:vAlign w:val="center"/>
          </w:tcPr>
          <w:p w14:paraId="3ACA650B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36A8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295CAA57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A1CFFD2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企业基本素质</w:t>
            </w:r>
          </w:p>
        </w:tc>
        <w:tc>
          <w:tcPr>
            <w:tcW w:w="992" w:type="dxa"/>
            <w:vAlign w:val="center"/>
          </w:tcPr>
          <w:p w14:paraId="14EF66B4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98E9A8A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74C8AC2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0724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67228DCE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3260" w:type="dxa"/>
            <w:vAlign w:val="center"/>
          </w:tcPr>
          <w:p w14:paraId="1783F434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企业主体资质</w:t>
            </w:r>
          </w:p>
        </w:tc>
        <w:tc>
          <w:tcPr>
            <w:tcW w:w="992" w:type="dxa"/>
            <w:vAlign w:val="center"/>
          </w:tcPr>
          <w:p w14:paraId="2FCB96EF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EF213A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67F3F76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27F77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207BE810">
            <w:pPr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3260" w:type="dxa"/>
            <w:vAlign w:val="center"/>
          </w:tcPr>
          <w:p w14:paraId="47506BF9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企业经营管理能力</w:t>
            </w:r>
          </w:p>
        </w:tc>
        <w:tc>
          <w:tcPr>
            <w:tcW w:w="992" w:type="dxa"/>
            <w:vAlign w:val="center"/>
          </w:tcPr>
          <w:p w14:paraId="5DB26B45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73A90E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07FB2A1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71280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0F5B4F7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60" w:type="dxa"/>
            <w:vAlign w:val="center"/>
          </w:tcPr>
          <w:p w14:paraId="192496EC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企业财务实力</w:t>
            </w:r>
          </w:p>
        </w:tc>
        <w:tc>
          <w:tcPr>
            <w:tcW w:w="992" w:type="dxa"/>
            <w:vAlign w:val="center"/>
          </w:tcPr>
          <w:p w14:paraId="060182CD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8BB9FE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8D6AEC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6FB7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4017C72B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 w14:paraId="7559288D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企业</w:t>
            </w: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优良行为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6C5EC462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5EB0DE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525869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  <w:tr w14:paraId="56A4B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vAlign w:val="center"/>
          </w:tcPr>
          <w:p w14:paraId="0CF6581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 w14:paraId="2F0FCFA2"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企业不良行为</w:t>
            </w:r>
          </w:p>
        </w:tc>
        <w:tc>
          <w:tcPr>
            <w:tcW w:w="992" w:type="dxa"/>
            <w:vAlign w:val="center"/>
          </w:tcPr>
          <w:p w14:paraId="7EA16A04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0AE082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48607AF">
            <w:pPr>
              <w:spacing w:before="100" w:beforeAutospacing="1" w:after="100" w:afterAutospacing="1"/>
              <w:rPr>
                <w:rFonts w:ascii="宋体" w:hAnsi="宋体"/>
                <w:b/>
                <w:szCs w:val="21"/>
              </w:rPr>
            </w:pPr>
          </w:p>
        </w:tc>
      </w:tr>
    </w:tbl>
    <w:p w14:paraId="7505004D">
      <w:pPr>
        <w:spacing w:line="360" w:lineRule="auto"/>
        <w:ind w:firstLine="960" w:firstLineChars="400"/>
        <w:rPr>
          <w:sz w:val="24"/>
        </w:rPr>
      </w:pPr>
    </w:p>
    <w:p w14:paraId="52F6A839">
      <w:pPr>
        <w:pStyle w:val="2"/>
        <w:rPr>
          <w:sz w:val="24"/>
        </w:rPr>
      </w:pPr>
    </w:p>
    <w:p w14:paraId="3B37F1AB">
      <w:pPr>
        <w:rPr>
          <w:sz w:val="24"/>
        </w:rPr>
      </w:pPr>
    </w:p>
    <w:p w14:paraId="61862345">
      <w:pPr>
        <w:pStyle w:val="2"/>
        <w:rPr>
          <w:sz w:val="24"/>
        </w:rPr>
      </w:pPr>
    </w:p>
    <w:p w14:paraId="062B5886">
      <w:pPr>
        <w:rPr>
          <w:sz w:val="24"/>
        </w:rPr>
      </w:pPr>
    </w:p>
    <w:p w14:paraId="23FFB646">
      <w:pPr>
        <w:pStyle w:val="2"/>
      </w:pPr>
    </w:p>
    <w:p w14:paraId="26F5BA37">
      <w:pPr>
        <w:spacing w:line="600" w:lineRule="auto"/>
        <w:rPr>
          <w:u w:val="single"/>
        </w:rPr>
      </w:pPr>
      <w:r>
        <w:rPr>
          <w:rFonts w:hint="eastAsia"/>
        </w:rPr>
        <w:t>企业法人代表：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                地市协会：</w:t>
      </w:r>
      <w:r>
        <w:rPr>
          <w:rFonts w:hint="eastAsia"/>
          <w:u w:val="single"/>
        </w:rPr>
        <w:t xml:space="preserve">                    </w:t>
      </w:r>
    </w:p>
    <w:p w14:paraId="0549EDAD">
      <w:pPr>
        <w:spacing w:line="480" w:lineRule="auto"/>
        <w:ind w:firstLine="630" w:firstLineChars="300"/>
      </w:pPr>
      <w:r>
        <w:rPr>
          <w:rFonts w:hint="eastAsia"/>
        </w:rPr>
        <w:t>公章                                                         公章</w:t>
      </w:r>
    </w:p>
    <w:p w14:paraId="5C6A38FE">
      <w:pPr>
        <w:spacing w:line="480" w:lineRule="auto"/>
        <w:ind w:firstLine="525" w:firstLineChars="250"/>
      </w:pPr>
      <w:r>
        <w:rPr>
          <w:rFonts w:hint="eastAsia"/>
        </w:rPr>
        <w:t>年   月     日              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AxZDQ4MTExODgzNzhmOWQyMjRiZTk1MDQ2NjAifQ=="/>
  </w:docVars>
  <w:rsids>
    <w:rsidRoot w:val="001D39DB"/>
    <w:rsid w:val="00053266"/>
    <w:rsid w:val="001D39DB"/>
    <w:rsid w:val="003C610F"/>
    <w:rsid w:val="00BF2875"/>
    <w:rsid w:val="02EA0316"/>
    <w:rsid w:val="05D03C56"/>
    <w:rsid w:val="06083DAE"/>
    <w:rsid w:val="14FF2864"/>
    <w:rsid w:val="386F22DC"/>
    <w:rsid w:val="3A6E1FC6"/>
    <w:rsid w:val="3DC47AFE"/>
    <w:rsid w:val="47937643"/>
    <w:rsid w:val="486C1B6C"/>
    <w:rsid w:val="4BE14424"/>
    <w:rsid w:val="58236952"/>
    <w:rsid w:val="594A22E4"/>
    <w:rsid w:val="674B33F1"/>
    <w:rsid w:val="6CA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989</Words>
  <Characters>996</Characters>
  <Lines>8</Lines>
  <Paragraphs>2</Paragraphs>
  <TotalTime>11</TotalTime>
  <ScaleCrop>false</ScaleCrop>
  <LinksUpToDate>false</LinksUpToDate>
  <CharactersWithSpaces>1194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2022-03-07T08:55:00Z</dcterms:created>
  <dc:creator>Administrator.PC-20220214UJGK</dc:creator>
  <cp:lastModifiedBy>安心的妈</cp:lastModifiedBy>
  <dcterms:modified xsi:type="dcterms:W3CDTF">2025-11-03T03:41:33Z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333339B9192A40FE81B0B695C624F3A6_13</vt:lpwstr>
  </property>
  <property fmtid="{D5CDD505-2E9C-101B-9397-08002B2CF9AE}" pid="4" name="KSOTemplateDocerSaveRecord">
    <vt:lpwstr>eyJoZGlkIjoiMzEzYjAxZDQ4MTExODgzNzhmOWQyMjRiZTk1MDQ2NjAiLCJ1c2VySWQiOiI0NTQ3MjIxNDQifQ==</vt:lpwstr>
  </property>
</Properties>
</file>