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A7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right="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附件4</w:t>
      </w:r>
    </w:p>
    <w:p w14:paraId="633AC1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第十二届“中装杯”全国大学生环境设计大赛</w:t>
      </w:r>
    </w:p>
    <w:p w14:paraId="71F4CC9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482" w:firstLineChars="200"/>
        <w:rPr>
          <w:rFonts w:hint="default" w:ascii="Times New Roman" w:hAnsi="Times New Roman" w:eastAsia="方正仿宋_GB2312" w:cs="Times New Roman"/>
          <w:b/>
          <w:bCs/>
          <w:color w:val="000000"/>
          <w:spacing w:val="0"/>
          <w:kern w:val="0"/>
          <w:sz w:val="24"/>
          <w:szCs w:val="24"/>
        </w:rPr>
      </w:pPr>
    </w:p>
    <w:p w14:paraId="0B98ED7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一、赛事信息</w:t>
      </w:r>
    </w:p>
    <w:p w14:paraId="7693D8D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1.承办单位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：中国建筑装饰协会学术与教育专业委员会</w:t>
      </w:r>
    </w:p>
    <w:p w14:paraId="514C845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2.参赛对象：高校环境设计及相关专业在校生、研究生</w:t>
      </w:r>
    </w:p>
    <w:p w14:paraId="47FE412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3.参赛费用：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不收取任何费用</w:t>
      </w:r>
    </w:p>
    <w:p w14:paraId="78217C5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4.评审分组：本科/研究生组、专科/高职组</w:t>
      </w:r>
    </w:p>
    <w:p w14:paraId="45225C7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二、作品征集范围</w:t>
      </w:r>
    </w:p>
    <w:p w14:paraId="4A73F74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命题类、毕业设计类、产品设计类、乡村振兴类、数字艺术、建筑设计类、灯光设计类、风景园林类、城市设计类、公共艺术类、短视频类、传统美术类、AIGC类、环境艺术类、历史文化遗存数字活化设计（共15类）</w:t>
      </w:r>
    </w:p>
    <w:p w14:paraId="0B71996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三、申报时间</w:t>
      </w:r>
    </w:p>
    <w:p w14:paraId="58C1E57B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申报截止：2026年6月30日</w:t>
      </w:r>
    </w:p>
    <w:p w14:paraId="5BF7F8FA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四、作品提交要求</w:t>
      </w:r>
    </w:p>
    <w:p w14:paraId="099B972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1.统一报名表</w:t>
      </w:r>
    </w:p>
    <w:p w14:paraId="6A0B959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2.设计说明（≥100字）</w:t>
      </w:r>
    </w:p>
    <w:p w14:paraId="7AFB9D1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3.设计图纸、效果图、展示海报</w:t>
      </w:r>
    </w:p>
    <w:p w14:paraId="4DD332C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4.作品视频（按类别）</w:t>
      </w:r>
    </w:p>
    <w:p w14:paraId="2B3450C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5.身份证、学生证/教师证、院校证明</w:t>
      </w:r>
    </w:p>
    <w:p w14:paraId="0CBA0C9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6.原创知识产权承诺</w:t>
      </w:r>
    </w:p>
    <w:p w14:paraId="37BBD1BA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五、奖项设置</w:t>
      </w:r>
    </w:p>
    <w:p w14:paraId="5A513E0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设一等</w:t>
      </w:r>
      <w:r>
        <w:rPr>
          <w:rFonts w:hint="eastAsia" w:ascii="仿宋_GB2312" w:hAnsi="Calibri" w:eastAsia="仿宋_GB2312" w:cs="仿宋_GB2312"/>
          <w:color w:val="000000"/>
          <w:spacing w:val="-6"/>
          <w:kern w:val="0"/>
          <w:sz w:val="32"/>
          <w:szCs w:val="32"/>
          <w:lang w:val="en-US" w:eastAsia="zh-CN" w:bidi="ar"/>
        </w:rPr>
        <w:t>奖5%、二等奖10%、三等奖15%，获奖比例总不超过30%</w:t>
      </w:r>
    </w:p>
    <w:p w14:paraId="716469A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640" w:firstLineChars="200"/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color w:val="000000"/>
          <w:spacing w:val="0"/>
          <w:kern w:val="0"/>
          <w:sz w:val="32"/>
          <w:szCs w:val="32"/>
        </w:rPr>
        <w:t>六、联系方式</w:t>
      </w:r>
    </w:p>
    <w:p w14:paraId="44BF63B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联系人：朱时均  汪  洋</w:t>
      </w:r>
    </w:p>
    <w:p w14:paraId="2880823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联系电话：010-88114884</w:t>
      </w:r>
    </w:p>
    <w:p w14:paraId="1DADC31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邮箱：2853295708@qq.com</w:t>
      </w:r>
    </w:p>
    <w:p w14:paraId="22390A6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640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3919BA00">
      <w:pPr>
        <w:rPr>
          <w:rFonts w:hint="eastAsia" w:ascii="仿宋_GB2312" w:eastAsia="仿宋_GB2312" w:cs="仿宋_GB2312"/>
          <w:color w:val="000000"/>
          <w:spacing w:val="0"/>
          <w:kern w:val="0"/>
          <w:sz w:val="32"/>
          <w:szCs w:val="32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C4B82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第十二届“中装杯”全国大学生环境设计大赛</w:t>
      </w:r>
    </w:p>
    <w:p w14:paraId="441051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参赛报名表</w:t>
      </w:r>
    </w:p>
    <w:p w14:paraId="15D116D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420" w:firstLineChars="200"/>
        <w:jc w:val="left"/>
        <w:rPr>
          <w:rFonts w:hint="default" w:ascii="Calibri" w:hAnsi="Calibri" w:eastAsia="宋体" w:cs="Times New Roman"/>
          <w:color w:val="000000"/>
          <w:spacing w:val="0"/>
          <w:kern w:val="0"/>
          <w:sz w:val="21"/>
          <w:szCs w:val="21"/>
        </w:rPr>
      </w:pPr>
      <w:r>
        <w:rPr>
          <w:rFonts w:hint="default" w:ascii="Calibri" w:hAnsi="Calibri" w:eastAsia="宋体" w:cs="Times New Roman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7"/>
        <w:tblW w:w="9555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6990"/>
      </w:tblGrid>
      <w:tr w14:paraId="3046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4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5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填写内容</w:t>
            </w:r>
          </w:p>
        </w:tc>
      </w:tr>
      <w:tr w14:paraId="6492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8E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参赛姓名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FE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3412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B0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B6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B16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82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院校/专业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D4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F7A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D7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F3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E7F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6D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FC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673B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E4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D7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4CA58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4DC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学历组别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74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□本科 / 研究生组 □专科 / 高职组</w:t>
            </w:r>
          </w:p>
        </w:tc>
      </w:tr>
      <w:tr w14:paraId="66AD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78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33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□命题类 □毕设类 □产品设计 □乡村振兴</w:t>
            </w:r>
          </w:p>
          <w:p w14:paraId="078F1C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□数字艺术 □建筑设计 □灯光设计 □园林设计</w:t>
            </w:r>
          </w:p>
          <w:p w14:paraId="56C250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□城市设计 □公共艺术  □短视频 □传统美术</w:t>
            </w:r>
          </w:p>
          <w:p w14:paraId="6C5B51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□AIGC □环境艺术  □历史文化遗存活化</w:t>
            </w:r>
          </w:p>
        </w:tc>
      </w:tr>
      <w:tr w14:paraId="64FD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44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指导教师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88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2A0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8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1D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院校盖章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FB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77C9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24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C3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参赛承诺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91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560" w:firstLineChars="200"/>
              <w:jc w:val="both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 / 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5C01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21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本人签字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6F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</w:p>
        </w:tc>
      </w:tr>
      <w:tr w14:paraId="1395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3C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6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6B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 月 日</w:t>
            </w:r>
          </w:p>
        </w:tc>
      </w:tr>
    </w:tbl>
    <w:p w14:paraId="01F5868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firstLine="562" w:firstLineChars="200"/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pacing w:val="0"/>
          <w:kern w:val="0"/>
          <w:sz w:val="28"/>
          <w:szCs w:val="28"/>
        </w:rPr>
        <w:t>参赛及评选细则</w:t>
      </w:r>
    </w:p>
    <w:p w14:paraId="72E9B9E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1.参赛对象：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全国高校环境设计相关专业在校生、研究生、教师</w:t>
      </w:r>
    </w:p>
    <w:p w14:paraId="62FDAB7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2.参赛组别：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按学历分组，覆盖15类设计作品类别</w:t>
      </w:r>
    </w:p>
    <w:p w14:paraId="04125CF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3.作品要求：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学生原创作品，契合教学与行业实践，无抄袭侵权</w:t>
      </w:r>
    </w:p>
    <w:p w14:paraId="5681F91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4.提交材料：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报名表、设计说明、作品图纸/海报、视频、身份证明</w:t>
      </w:r>
    </w:p>
    <w:p w14:paraId="4F08631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5.评选标准：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原创性（25分）、专业性（25分）、创新性（25分）、落地性（25分）</w:t>
      </w:r>
    </w:p>
    <w:p w14:paraId="310B2B0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eastAsia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6.奖项设置：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一等奖、二等奖、三等奖</w:t>
      </w:r>
    </w:p>
    <w:p w14:paraId="4726E05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leftChars="0" w:right="0" w:rightChars="0" w:firstLine="562" w:firstLineChars="200"/>
        <w:jc w:val="left"/>
        <w:rPr>
          <w:rFonts w:hint="default" w:ascii="仿宋_GB2312" w:eastAsia="仿宋_GB2312" w:cs="仿宋_GB2312"/>
          <w:color w:val="000000"/>
          <w:spacing w:val="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color w:val="000000"/>
          <w:spacing w:val="0"/>
          <w:kern w:val="0"/>
          <w:sz w:val="28"/>
          <w:szCs w:val="28"/>
          <w:lang w:val="en-US" w:eastAsia="zh-CN" w:bidi="ar"/>
        </w:rPr>
        <w:t>7.重要说明：</w:t>
      </w:r>
      <w:r>
        <w:rPr>
          <w:rFonts w:hint="eastAsia" w:ascii="仿宋_GB2312" w:hAnsi="Calibri" w:eastAsia="仿宋_GB2312" w:cs="仿宋_GB2312"/>
          <w:color w:val="000000"/>
          <w:spacing w:val="0"/>
          <w:kern w:val="0"/>
          <w:sz w:val="28"/>
          <w:szCs w:val="28"/>
          <w:lang w:val="en-US" w:eastAsia="zh-CN" w:bidi="ar"/>
        </w:rPr>
        <w:t>全程免费参赛，总获奖比例≤30%，需院校盖章确认</w:t>
      </w:r>
    </w:p>
    <w:sectPr>
      <w:pgSz w:w="11906" w:h="16838"/>
      <w:pgMar w:top="1440" w:right="1474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E2836B1-8619-483B-A674-0E9612FED1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2E5C31-E559-4B3F-87F3-320A70B6EF5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B5B3C1-3449-49C0-B4AA-793EAB0414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A2113A-3312-428C-BDAD-021CE2FFAB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7BE58E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9ED09D8"/>
    <w:rsid w:val="3B9B46C7"/>
    <w:rsid w:val="3B9C3C56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7F05D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952</Characters>
  <Lines>1</Lines>
  <Paragraphs>1</Paragraphs>
  <TotalTime>0</TotalTime>
  <ScaleCrop>false</ScaleCrop>
  <LinksUpToDate>false</LinksUpToDate>
  <CharactersWithSpaces>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32F5F4E5F82C4C24996F4A450D8287A6_13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