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D18180">
      <w:pP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</w:t>
      </w:r>
    </w:p>
    <w:p w14:paraId="569536CC">
      <w:pPr>
        <w:jc w:val="center"/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kern w:val="2"/>
          <w:sz w:val="36"/>
          <w:szCs w:val="36"/>
          <w:lang w:val="en-US" w:eastAsia="zh-CN" w:bidi="ar-SA"/>
        </w:rPr>
        <w:t>2024～2028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  <w:t>年度中国建筑装饰协会中国建筑工程</w:t>
      </w:r>
    </w:p>
    <w:p w14:paraId="0CE45E31">
      <w:pPr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  <w:t>装饰奖</w:t>
      </w:r>
      <w:r>
        <w:rPr>
          <w:rFonts w:hint="eastAsia" w:ascii="方正大标宋简体" w:hAnsi="方正大标宋简体" w:eastAsia="方正大标宋简体" w:cs="方正大标宋简体"/>
          <w:b w:val="0"/>
          <w:bCs/>
          <w:kern w:val="2"/>
          <w:sz w:val="36"/>
          <w:szCs w:val="36"/>
          <w:lang w:val="en-US" w:eastAsia="zh-CN" w:bidi="ar-SA"/>
        </w:rPr>
        <w:t>湖北省</w:t>
      </w:r>
      <w:r>
        <w:rPr>
          <w:rFonts w:hint="eastAsia" w:ascii="方正大标宋简体" w:hAnsi="方正大标宋简体" w:eastAsia="方正大标宋简体" w:cs="方正大标宋简体"/>
          <w:b w:val="0"/>
          <w:bCs/>
          <w:sz w:val="36"/>
          <w:szCs w:val="36"/>
          <w:lang w:val="en-US" w:eastAsia="zh-CN"/>
        </w:rPr>
        <w:t>申报项目推荐名单</w:t>
      </w:r>
    </w:p>
    <w:tbl>
      <w:tblPr>
        <w:tblStyle w:val="3"/>
        <w:tblW w:w="10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2423"/>
        <w:gridCol w:w="3586"/>
        <w:gridCol w:w="1308"/>
        <w:gridCol w:w="1958"/>
      </w:tblGrid>
      <w:tr w14:paraId="4A8141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tblHeader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E24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DD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9D7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工程名称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B5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12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工程类别</w:t>
            </w:r>
          </w:p>
        </w:tc>
      </w:tr>
      <w:tr w14:paraId="74A9C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144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EE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武汉建工华达建筑装饰设计工程有限公司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0D7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中共武汉市委党校（武汉市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行政学院、武汉继续教育学院）迁建项目精装修工程施工段一专业分包工程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350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02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公共建筑装饰类</w:t>
            </w:r>
          </w:p>
        </w:tc>
      </w:tr>
      <w:tr w14:paraId="189C5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0DF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2C7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武汉建开工程总承包有限责任公司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27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中共武汉市委党校（武汉市行政学院、武汉继续教育学院）迁建项目精装修工程施工段二专业分包工程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BAF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并列承建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0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公共建筑装饰类</w:t>
            </w:r>
          </w:p>
        </w:tc>
      </w:tr>
      <w:tr w14:paraId="3F321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539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8C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当代建筑装饰集团有限公司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7D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武汉市轨道交通11号线东段二期工程车站装修工程第一标段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D08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7E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公共建筑装饰类</w:t>
            </w:r>
          </w:p>
        </w:tc>
      </w:tr>
      <w:tr w14:paraId="7CCA1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B14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1C7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中建三局集团有限公司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48A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武汉天河机场旅客服务综合体项目精装修工程一标段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FB3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C15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公共建筑装饰类</w:t>
            </w:r>
          </w:p>
        </w:tc>
      </w:tr>
      <w:tr w14:paraId="03CF7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5AB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78E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深圳市博大建设集团有限公司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B29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武汉天河机场旅客服务综合体项目精装修工程二标段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F8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并列承建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60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公共建筑装饰类</w:t>
            </w:r>
          </w:p>
        </w:tc>
      </w:tr>
      <w:tr w14:paraId="1A95D4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C02A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1DF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湖北中建三局建筑工程技术有限责任公司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E5E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武汉天河机场旅客服务综合体项目外幕墙工程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5F8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并列承建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D7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建筑幕墙类</w:t>
            </w:r>
          </w:p>
        </w:tc>
      </w:tr>
      <w:tr w14:paraId="7A287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99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3A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湖北汇艺装饰工程有限责任公司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1FD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汇金中心酒店项目 (汇金中心二期 A 地块)酒店装饰工程 (三标段)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D47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40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公共建筑装饰类</w:t>
            </w:r>
          </w:p>
        </w:tc>
      </w:tr>
      <w:tr w14:paraId="2A4A3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CC5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D83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湖北瑞林装饰设计工程有限公司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16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湖北省鄂西南（宜昌）重大疫情救治基地项目医疗应急救治综合楼精装修工程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68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397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公共建筑装饰类</w:t>
            </w:r>
          </w:p>
        </w:tc>
      </w:tr>
      <w:tr w14:paraId="6C755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55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A65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武汉凌云建筑装饰工程有限公司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36E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长投生态中心幕墙工程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663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FB9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建筑幕墙类</w:t>
            </w:r>
          </w:p>
        </w:tc>
      </w:tr>
      <w:tr w14:paraId="59039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4F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B9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中南建筑设计院股份有限公司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058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长投生态中心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8C4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并列承建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A16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建筑幕墙设计类</w:t>
            </w:r>
          </w:p>
        </w:tc>
      </w:tr>
      <w:tr w14:paraId="52F7B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26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C6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湖北联斯建设工程有限公司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34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协和医院(金银湖院区)国家区域重大疫情防控救治基地(EPC总承包)项目幕墙工程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7AB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44B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建筑幕墙类</w:t>
            </w:r>
          </w:p>
        </w:tc>
      </w:tr>
      <w:tr w14:paraId="16FA3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BE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2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鼎元建设集团有限公司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8D3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高端测试设备研发及智能制造产业园一期项目幕墙专业工程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81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EC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建筑幕墙类</w:t>
            </w:r>
          </w:p>
        </w:tc>
      </w:tr>
      <w:tr w14:paraId="2AC05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F62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D4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湖北盛荣建设集团有限公司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B5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宜昌市西陵一路22号地块商住项目</w:t>
            </w:r>
          </w:p>
        </w:tc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5E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主承建</w:t>
            </w:r>
          </w:p>
        </w:tc>
        <w:tc>
          <w:tcPr>
            <w:tcW w:w="19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CBE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建筑幕墙类</w:t>
            </w:r>
          </w:p>
        </w:tc>
      </w:tr>
    </w:tbl>
    <w:p w14:paraId="2284E35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2ACBE3-A2C3-4113-A2CB-A479202AB368}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9514FC"/>
    <w:rsid w:val="10EC7A09"/>
    <w:rsid w:val="119500A0"/>
    <w:rsid w:val="11AC7198"/>
    <w:rsid w:val="17D42FA4"/>
    <w:rsid w:val="191A0E8B"/>
    <w:rsid w:val="259514FC"/>
    <w:rsid w:val="268B33C8"/>
    <w:rsid w:val="2A8D201B"/>
    <w:rsid w:val="2FCA6D0F"/>
    <w:rsid w:val="2FDD4C94"/>
    <w:rsid w:val="30601421"/>
    <w:rsid w:val="31DC0F7C"/>
    <w:rsid w:val="38F35529"/>
    <w:rsid w:val="47737835"/>
    <w:rsid w:val="49C12AD9"/>
    <w:rsid w:val="4AAF6DD6"/>
    <w:rsid w:val="4D1D271C"/>
    <w:rsid w:val="4D292E6F"/>
    <w:rsid w:val="50245B70"/>
    <w:rsid w:val="526D7CA2"/>
    <w:rsid w:val="56270168"/>
    <w:rsid w:val="57730905"/>
    <w:rsid w:val="587E693B"/>
    <w:rsid w:val="5E8425FB"/>
    <w:rsid w:val="63302D52"/>
    <w:rsid w:val="635D166D"/>
    <w:rsid w:val="693B6FA6"/>
    <w:rsid w:val="6D0843F7"/>
    <w:rsid w:val="706955AB"/>
    <w:rsid w:val="70AC59E2"/>
    <w:rsid w:val="735A1725"/>
    <w:rsid w:val="75DF4163"/>
    <w:rsid w:val="76DB492B"/>
    <w:rsid w:val="78520C1D"/>
    <w:rsid w:val="7BB51BEE"/>
    <w:rsid w:val="7D787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699</Words>
  <Characters>710</Characters>
  <Lines>0</Lines>
  <Paragraphs>0</Paragraphs>
  <TotalTime>33</TotalTime>
  <ScaleCrop>false</ScaleCrop>
  <LinksUpToDate>false</LinksUpToDate>
  <CharactersWithSpaces>714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2026-07-18T04:00:00Z</dcterms:created>
  <dc:creator>PY(^_−)−☆</dc:creator>
  <cp:lastModifiedBy>安心的妈</cp:lastModifiedBy>
  <cp:lastPrinted>2026-07-18T04:55:00Z</cp:lastPrinted>
  <dcterms:modified xsi:type="dcterms:W3CDTF">2026-07-18T09:39:15Z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7C1778BFE46E41C28C180866E9890499_11</vt:lpwstr>
  </property>
  <property fmtid="{D5CDD505-2E9C-101B-9397-08002B2CF9AE}" pid="4" name="KSOTemplateDocerSaveRecord">
    <vt:lpwstr>eyJoZGlkIjoiNjQzY2JjODczZGVmNmUyYmRjZjExZDYxOWExZjZlMTkiLCJ1c2VySWQiOiI0NTQ3MjIxNDQifQ==</vt:lpwstr>
  </property>
</Properties>
</file>